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0B" w:rsidRPr="00095B0B" w:rsidRDefault="00095B0B" w:rsidP="00095B0B">
      <w:pPr>
        <w:snapToGrid w:val="0"/>
        <w:spacing w:line="360" w:lineRule="exact"/>
        <w:ind w:left="38" w:right="-624" w:hangingChars="12" w:hanging="38"/>
        <w:jc w:val="center"/>
        <w:rPr>
          <w:rFonts w:hAnsi="標楷體"/>
          <w:b/>
          <w:sz w:val="32"/>
          <w:szCs w:val="32"/>
        </w:rPr>
      </w:pPr>
      <w:r w:rsidRPr="00095B0B">
        <w:rPr>
          <w:rFonts w:hAnsi="標楷體" w:hint="eastAsia"/>
          <w:b/>
          <w:sz w:val="32"/>
          <w:szCs w:val="32"/>
        </w:rPr>
        <w:t>國民中小學本土語言指導員設置要點修正規定</w:t>
      </w:r>
    </w:p>
    <w:p w:rsidR="00095B0B" w:rsidRDefault="00095B0B" w:rsidP="00095B0B">
      <w:pPr>
        <w:snapToGrid w:val="0"/>
        <w:spacing w:line="360" w:lineRule="exact"/>
        <w:ind w:left="34" w:right="-624" w:hangingChars="12" w:hanging="34"/>
        <w:rPr>
          <w:rFonts w:hAnsi="標楷體"/>
        </w:rPr>
      </w:pPr>
    </w:p>
    <w:p w:rsidR="00095B0B" w:rsidRPr="00C327FD" w:rsidRDefault="00095B0B" w:rsidP="00095B0B">
      <w:pPr>
        <w:snapToGrid w:val="0"/>
        <w:spacing w:line="360" w:lineRule="exact"/>
        <w:ind w:left="34" w:right="-624" w:hangingChars="12" w:hanging="34"/>
        <w:rPr>
          <w:rFonts w:hAnsi="標楷體"/>
        </w:rPr>
      </w:pPr>
      <w:r w:rsidRPr="00063EFB">
        <w:rPr>
          <w:rFonts w:hAnsi="標楷體"/>
        </w:rPr>
        <w:t>三、</w:t>
      </w:r>
      <w:r w:rsidRPr="00C327FD">
        <w:rPr>
          <w:rFonts w:hAnsi="標楷體"/>
        </w:rPr>
        <w:t>本土語言指導員之遴選、聘任及培訓，依下列規定辦理：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</w:rPr>
        <w:t xml:space="preserve"> (</w:t>
      </w:r>
      <w:proofErr w:type="gramStart"/>
      <w:r w:rsidRPr="00C327FD">
        <w:rPr>
          <w:rFonts w:hAnsi="標楷體" w:hint="eastAsia"/>
        </w:rPr>
        <w:t>一</w:t>
      </w:r>
      <w:proofErr w:type="gramEnd"/>
      <w:r w:rsidRPr="00C327FD">
        <w:rPr>
          <w:rFonts w:hAnsi="標楷體" w:hint="eastAsia"/>
        </w:rPr>
        <w:t>)</w:t>
      </w:r>
      <w:r w:rsidRPr="00C327FD">
        <w:rPr>
          <w:rFonts w:hAnsi="標楷體" w:hint="eastAsia"/>
          <w:bCs/>
        </w:rPr>
        <w:t>本土語言指導員之遴選，應兼顧地區特性及語言類別之均衡性。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</w:rPr>
        <w:t xml:space="preserve"> (二)</w:t>
      </w:r>
      <w:r w:rsidRPr="00C327FD">
        <w:rPr>
          <w:rFonts w:hAnsi="標楷體" w:hint="eastAsia"/>
          <w:bCs/>
        </w:rPr>
        <w:t>一百零六學年度起通過本土語言能力認證者始具聘任資格；一百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零六學年度以前本土語言指導員之遴選，由教育局（處）自所屬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學校具備下列條件之</w:t>
      </w:r>
      <w:proofErr w:type="gramStart"/>
      <w:r w:rsidRPr="00C327FD">
        <w:rPr>
          <w:rFonts w:hAnsi="標楷體" w:hint="eastAsia"/>
          <w:bCs/>
        </w:rPr>
        <w:t>一</w:t>
      </w:r>
      <w:proofErr w:type="gramEnd"/>
      <w:r w:rsidRPr="00C327FD">
        <w:rPr>
          <w:rFonts w:hAnsi="標楷體" w:hint="eastAsia"/>
          <w:bCs/>
        </w:rPr>
        <w:t>之現任合格教師擇優聘任之，並頒發聘書：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1.本土語言教學年資三年以上。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2.直轄市、縣(市)國民教育輔導團本土語言組服務三年以上。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3.取得閩南語、客家語語言能力認證中高級以上資格，且具備本土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  語言教學、研究等具體績效人員，</w:t>
      </w:r>
      <w:proofErr w:type="gramStart"/>
      <w:r w:rsidRPr="00C327FD">
        <w:rPr>
          <w:rFonts w:hAnsi="標楷體" w:hint="eastAsia"/>
          <w:bCs/>
        </w:rPr>
        <w:t>經本署審查</w:t>
      </w:r>
      <w:proofErr w:type="gramEnd"/>
      <w:r w:rsidRPr="00C327FD">
        <w:rPr>
          <w:rFonts w:hAnsi="標楷體" w:hint="eastAsia"/>
          <w:bCs/>
        </w:rPr>
        <w:t>通過。</w:t>
      </w:r>
    </w:p>
    <w:p w:rsidR="00095B0B" w:rsidRPr="00C327FD" w:rsidRDefault="00095B0B" w:rsidP="00095B0B">
      <w:pPr>
        <w:snapToGrid w:val="0"/>
        <w:spacing w:line="360" w:lineRule="exact"/>
        <w:ind w:left="280" w:hangingChars="100" w:hanging="280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4.取得一百零二年以前之原住民族語言能力資格或一百零三年以</w:t>
      </w:r>
    </w:p>
    <w:p w:rsidR="00095B0B" w:rsidRPr="00C327FD" w:rsidRDefault="00095B0B" w:rsidP="00095B0B">
      <w:pPr>
        <w:snapToGrid w:val="0"/>
        <w:spacing w:line="360" w:lineRule="exact"/>
        <w:ind w:left="280" w:hangingChars="100" w:hanging="280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  後通過原住民族語高級以上考試，具備本土語言教學、研究等具</w:t>
      </w:r>
    </w:p>
    <w:p w:rsidR="00095B0B" w:rsidRPr="00C327FD" w:rsidRDefault="00095B0B" w:rsidP="00095B0B">
      <w:pPr>
        <w:snapToGrid w:val="0"/>
        <w:spacing w:line="360" w:lineRule="exact"/>
        <w:ind w:left="280" w:hangingChars="100" w:hanging="280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  體績效人員，且</w:t>
      </w:r>
      <w:proofErr w:type="gramStart"/>
      <w:r w:rsidRPr="00C327FD">
        <w:rPr>
          <w:rFonts w:hAnsi="標楷體" w:hint="eastAsia"/>
          <w:bCs/>
        </w:rPr>
        <w:t>經本署審查</w:t>
      </w:r>
      <w:proofErr w:type="gramEnd"/>
      <w:r w:rsidRPr="00C327FD">
        <w:rPr>
          <w:rFonts w:hAnsi="標楷體" w:hint="eastAsia"/>
          <w:bCs/>
        </w:rPr>
        <w:t>通過。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各直轄市、縣（市）政府一百零六學年度以前未有符合前款第一、  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二、四目條件之原住民族語合格教師者，得遴選具備本土語言教學、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研究等具體績效人員，</w:t>
      </w:r>
      <w:proofErr w:type="gramStart"/>
      <w:r w:rsidRPr="00C327FD">
        <w:rPr>
          <w:rFonts w:hAnsi="標楷體" w:hint="eastAsia"/>
          <w:bCs/>
        </w:rPr>
        <w:t>經本署審查</w:t>
      </w:r>
      <w:proofErr w:type="gramEnd"/>
      <w:r w:rsidRPr="00C327FD">
        <w:rPr>
          <w:rFonts w:hAnsi="標楷體" w:hint="eastAsia"/>
          <w:bCs/>
        </w:rPr>
        <w:t>通過後聘任之。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/>
        </w:rPr>
        <w:t>（</w:t>
      </w:r>
      <w:r w:rsidRPr="00C327FD">
        <w:rPr>
          <w:rFonts w:hAnsi="標楷體" w:hint="eastAsia"/>
        </w:rPr>
        <w:t>三</w:t>
      </w:r>
      <w:r w:rsidRPr="00C327FD">
        <w:rPr>
          <w:rFonts w:hAnsi="標楷體"/>
        </w:rPr>
        <w:t>）</w:t>
      </w:r>
      <w:r w:rsidRPr="00C327FD">
        <w:rPr>
          <w:rFonts w:hAnsi="標楷體" w:hint="eastAsia"/>
          <w:bCs/>
        </w:rPr>
        <w:t>本土語言指導員之聘任，以商借方式處理，聘期以每學年</w:t>
      </w:r>
      <w:proofErr w:type="gramStart"/>
      <w:r w:rsidRPr="00C327FD">
        <w:rPr>
          <w:rFonts w:hAnsi="標楷體" w:hint="eastAsia"/>
          <w:bCs/>
        </w:rPr>
        <w:t>一</w:t>
      </w:r>
      <w:proofErr w:type="gramEnd"/>
      <w:r w:rsidRPr="00C327FD">
        <w:rPr>
          <w:rFonts w:hAnsi="標楷體" w:hint="eastAsia"/>
          <w:bCs/>
        </w:rPr>
        <w:t xml:space="preserve">聘為  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 原則，教育局（處）得視各本土語言指導員之表現情形續聘之，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 每次續聘之聘期為一學年。本土語言指導員每週返校擔任本土語</w:t>
      </w:r>
    </w:p>
    <w:p w:rsidR="00095B0B" w:rsidRPr="00C327FD" w:rsidRDefault="00095B0B" w:rsidP="00095B0B">
      <w:pPr>
        <w:snapToGrid w:val="0"/>
        <w:spacing w:line="360" w:lineRule="exact"/>
        <w:rPr>
          <w:rFonts w:hAnsi="標楷體"/>
          <w:bCs/>
          <w:color w:val="FF0000"/>
        </w:rPr>
      </w:pPr>
      <w:r w:rsidRPr="00C327FD">
        <w:rPr>
          <w:rFonts w:hAnsi="標楷體" w:hint="eastAsia"/>
          <w:bCs/>
        </w:rPr>
        <w:t xml:space="preserve">      言教學節數，以二節為原則。</w:t>
      </w:r>
    </w:p>
    <w:p w:rsidR="00095B0B" w:rsidRPr="00C327FD" w:rsidRDefault="00095B0B" w:rsidP="00095B0B">
      <w:pPr>
        <w:snapToGrid w:val="0"/>
        <w:spacing w:line="360" w:lineRule="exact"/>
        <w:ind w:left="182" w:right="-624" w:hanging="607"/>
        <w:rPr>
          <w:rFonts w:hAnsi="標楷體"/>
          <w:bCs/>
        </w:rPr>
      </w:pPr>
      <w:r w:rsidRPr="00C327FD">
        <w:rPr>
          <w:rFonts w:hAnsi="標楷體" w:hint="eastAsia"/>
        </w:rPr>
        <w:t xml:space="preserve">   </w:t>
      </w:r>
      <w:r w:rsidRPr="00C327FD">
        <w:rPr>
          <w:rFonts w:hAnsi="標楷體"/>
        </w:rPr>
        <w:t>（</w:t>
      </w:r>
      <w:r w:rsidRPr="00C327FD">
        <w:rPr>
          <w:rFonts w:hAnsi="標楷體" w:hint="eastAsia"/>
        </w:rPr>
        <w:t>四</w:t>
      </w:r>
      <w:r w:rsidRPr="00C327FD">
        <w:rPr>
          <w:rFonts w:hAnsi="標楷體"/>
        </w:rPr>
        <w:t>）</w:t>
      </w:r>
      <w:r w:rsidRPr="00C327FD">
        <w:rPr>
          <w:rFonts w:hAnsi="標楷體" w:hint="eastAsia"/>
          <w:bCs/>
        </w:rPr>
        <w:t>本土語言指導員之培訓計畫，由中央課程與教學輔導諮詢教師團隊(語</w:t>
      </w:r>
    </w:p>
    <w:p w:rsidR="00095B0B" w:rsidRPr="00C327FD" w:rsidRDefault="00095B0B" w:rsidP="00095B0B">
      <w:pPr>
        <w:snapToGrid w:val="0"/>
        <w:spacing w:line="360" w:lineRule="exact"/>
        <w:ind w:left="182" w:right="-624" w:hanging="607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    文學習領域本土語言組)會同國家教育研究院規劃設計；培訓由國家教</w:t>
      </w:r>
    </w:p>
    <w:p w:rsidR="00095B0B" w:rsidRPr="00C327FD" w:rsidRDefault="00095B0B" w:rsidP="00095B0B">
      <w:pPr>
        <w:snapToGrid w:val="0"/>
        <w:spacing w:line="360" w:lineRule="exact"/>
        <w:ind w:left="182" w:right="-624" w:hanging="607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    育研究院辦理，以二</w:t>
      </w:r>
      <w:proofErr w:type="gramStart"/>
      <w:r w:rsidRPr="00C327FD">
        <w:rPr>
          <w:rFonts w:hAnsi="標楷體" w:hint="eastAsia"/>
          <w:bCs/>
        </w:rPr>
        <w:t>週</w:t>
      </w:r>
      <w:proofErr w:type="gramEnd"/>
      <w:r w:rsidRPr="00C327FD">
        <w:rPr>
          <w:rFonts w:hAnsi="標楷體" w:hint="eastAsia"/>
          <w:bCs/>
        </w:rPr>
        <w:t>為原則，每學年定期培訓一次，以</w:t>
      </w:r>
      <w:proofErr w:type="gramStart"/>
      <w:r w:rsidRPr="00C327FD">
        <w:rPr>
          <w:rFonts w:hAnsi="標楷體" w:hint="eastAsia"/>
          <w:bCs/>
        </w:rPr>
        <w:t>寒暑假為優</w:t>
      </w:r>
      <w:proofErr w:type="gramEnd"/>
    </w:p>
    <w:p w:rsidR="00095B0B" w:rsidRPr="00C327FD" w:rsidRDefault="00095B0B" w:rsidP="00095B0B">
      <w:pPr>
        <w:snapToGrid w:val="0"/>
        <w:spacing w:line="360" w:lineRule="exact"/>
        <w:ind w:left="182" w:right="-624" w:hanging="607"/>
        <w:rPr>
          <w:rFonts w:hAnsi="標楷體"/>
          <w:bCs/>
        </w:rPr>
      </w:pPr>
      <w:r w:rsidRPr="00C327FD">
        <w:rPr>
          <w:rFonts w:hAnsi="標楷體" w:hint="eastAsia"/>
          <w:bCs/>
        </w:rPr>
        <w:t xml:space="preserve">         先，並視需要不定期召開研討會或舉辦研習會，所需經費</w:t>
      </w:r>
      <w:proofErr w:type="gramStart"/>
      <w:r w:rsidRPr="00C327FD">
        <w:rPr>
          <w:rFonts w:hAnsi="標楷體" w:hint="eastAsia"/>
          <w:bCs/>
        </w:rPr>
        <w:t>由本</w:t>
      </w:r>
      <w:r w:rsidRPr="00C327FD">
        <w:rPr>
          <w:rFonts w:hAnsi="標楷體" w:hint="eastAsia"/>
        </w:rPr>
        <w:t>署</w:t>
      </w:r>
      <w:r w:rsidRPr="00C327FD">
        <w:rPr>
          <w:rFonts w:hAnsi="標楷體" w:hint="eastAsia"/>
          <w:bCs/>
        </w:rPr>
        <w:t>與</w:t>
      </w:r>
      <w:proofErr w:type="gramEnd"/>
      <w:r w:rsidRPr="00C327FD">
        <w:rPr>
          <w:rFonts w:hAnsi="標楷體" w:hint="eastAsia"/>
          <w:bCs/>
        </w:rPr>
        <w:t>國</w:t>
      </w:r>
    </w:p>
    <w:p w:rsidR="00095B0B" w:rsidRPr="00C327FD" w:rsidRDefault="00095B0B" w:rsidP="00095B0B">
      <w:pPr>
        <w:snapToGrid w:val="0"/>
        <w:spacing w:line="360" w:lineRule="exact"/>
        <w:ind w:leftChars="50" w:left="140" w:right="-624" w:firstLineChars="250" w:firstLine="700"/>
        <w:rPr>
          <w:rFonts w:hAnsi="標楷體"/>
        </w:rPr>
      </w:pPr>
      <w:r w:rsidRPr="00C327FD">
        <w:rPr>
          <w:rFonts w:hAnsi="標楷體" w:hint="eastAsia"/>
          <w:bCs/>
        </w:rPr>
        <w:t>家教育研究院共同負擔。</w:t>
      </w:r>
    </w:p>
    <w:p w:rsidR="00095B0B" w:rsidRPr="00C327FD" w:rsidRDefault="00095B0B" w:rsidP="00095B0B">
      <w:pPr>
        <w:snapToGrid w:val="0"/>
        <w:spacing w:line="360" w:lineRule="exact"/>
        <w:jc w:val="both"/>
        <w:rPr>
          <w:rFonts w:hAnsi="標楷體"/>
          <w:color w:val="000000"/>
        </w:rPr>
      </w:pPr>
      <w:r w:rsidRPr="00C327FD">
        <w:rPr>
          <w:rFonts w:hAnsi="標楷體"/>
          <w:color w:val="000000"/>
        </w:rPr>
        <w:t>五、本土語言指導員之輔導方式，依下列規定辦理：</w:t>
      </w:r>
    </w:p>
    <w:p w:rsidR="00095B0B" w:rsidRPr="00C327FD" w:rsidRDefault="00095B0B" w:rsidP="00095B0B">
      <w:pPr>
        <w:snapToGrid w:val="0"/>
        <w:spacing w:line="360" w:lineRule="exact"/>
        <w:jc w:val="both"/>
        <w:rPr>
          <w:rFonts w:hAnsi="標楷體"/>
          <w:color w:val="000000"/>
        </w:rPr>
      </w:pPr>
      <w:r w:rsidRPr="00C327FD">
        <w:rPr>
          <w:rFonts w:hAnsi="標楷體"/>
          <w:color w:val="000000"/>
        </w:rPr>
        <w:t>（一）於每學年開學前，</w:t>
      </w:r>
      <w:proofErr w:type="gramStart"/>
      <w:r w:rsidRPr="00C327FD">
        <w:rPr>
          <w:rFonts w:hAnsi="標楷體"/>
          <w:color w:val="000000"/>
        </w:rPr>
        <w:t>依本</w:t>
      </w:r>
      <w:r w:rsidRPr="00C327FD">
        <w:rPr>
          <w:rFonts w:hAnsi="標楷體" w:hint="eastAsia"/>
          <w:color w:val="000000"/>
        </w:rPr>
        <w:t>署</w:t>
      </w:r>
      <w:r w:rsidRPr="00C327FD">
        <w:rPr>
          <w:rFonts w:hAnsi="標楷體"/>
          <w:color w:val="000000"/>
        </w:rPr>
        <w:t>本土</w:t>
      </w:r>
      <w:proofErr w:type="gramEnd"/>
      <w:r w:rsidRPr="00C327FD">
        <w:rPr>
          <w:rFonts w:hAnsi="標楷體"/>
          <w:color w:val="000000"/>
        </w:rPr>
        <w:t>語言教育政策、直轄市</w:t>
      </w:r>
      <w:r w:rsidRPr="00C327FD">
        <w:rPr>
          <w:rFonts w:hAnsi="標楷體" w:hint="eastAsia"/>
          <w:color w:val="000000"/>
        </w:rPr>
        <w:t>、</w:t>
      </w:r>
      <w:r w:rsidRPr="00C327FD">
        <w:rPr>
          <w:rFonts w:hAnsi="標楷體"/>
          <w:color w:val="000000"/>
        </w:rPr>
        <w:t>縣（市）</w:t>
      </w:r>
    </w:p>
    <w:p w:rsidR="00095B0B" w:rsidRPr="00C327FD" w:rsidRDefault="00095B0B" w:rsidP="00095B0B">
      <w:pPr>
        <w:snapToGrid w:val="0"/>
        <w:spacing w:line="360" w:lineRule="exact"/>
        <w:ind w:firstLineChars="300" w:firstLine="840"/>
        <w:jc w:val="both"/>
        <w:rPr>
          <w:rFonts w:hAnsi="標楷體"/>
          <w:color w:val="000000"/>
        </w:rPr>
      </w:pPr>
      <w:r w:rsidRPr="00C327FD">
        <w:rPr>
          <w:rFonts w:hAnsi="標楷體"/>
          <w:color w:val="000000"/>
        </w:rPr>
        <w:t>年度推動重點及學校輔導需求，結合直轄市</w:t>
      </w:r>
      <w:r w:rsidRPr="00C327FD">
        <w:rPr>
          <w:rFonts w:hAnsi="標楷體" w:hint="eastAsia"/>
          <w:color w:val="000000"/>
        </w:rPr>
        <w:t>、</w:t>
      </w:r>
      <w:r w:rsidRPr="00C327FD">
        <w:rPr>
          <w:rFonts w:hAnsi="標楷體"/>
          <w:color w:val="000000"/>
        </w:rPr>
        <w:t>縣（市）本土語言</w:t>
      </w:r>
    </w:p>
    <w:p w:rsidR="00095B0B" w:rsidRPr="00C327FD" w:rsidRDefault="00095B0B" w:rsidP="00095B0B">
      <w:pPr>
        <w:snapToGrid w:val="0"/>
        <w:spacing w:line="360" w:lineRule="exact"/>
        <w:ind w:firstLineChars="300" w:firstLine="840"/>
        <w:jc w:val="both"/>
        <w:rPr>
          <w:rFonts w:hAnsi="標楷體"/>
          <w:color w:val="000000"/>
        </w:rPr>
      </w:pPr>
      <w:r w:rsidRPr="00C327FD">
        <w:rPr>
          <w:rFonts w:hAnsi="標楷體"/>
          <w:color w:val="000000"/>
        </w:rPr>
        <w:t>輔導組織，訂定工作計畫。</w:t>
      </w:r>
    </w:p>
    <w:p w:rsidR="00095B0B" w:rsidRPr="00C327FD" w:rsidRDefault="00095B0B" w:rsidP="00095B0B">
      <w:pPr>
        <w:snapToGrid w:val="0"/>
        <w:spacing w:line="360" w:lineRule="exact"/>
        <w:jc w:val="both"/>
        <w:rPr>
          <w:rFonts w:hAnsi="標楷體"/>
          <w:color w:val="000000"/>
        </w:rPr>
      </w:pPr>
      <w:r w:rsidRPr="00C327FD">
        <w:rPr>
          <w:rFonts w:hAnsi="標楷體"/>
          <w:color w:val="000000"/>
        </w:rPr>
        <w:t>（二）依計畫進行輔導，其方式如下：</w:t>
      </w:r>
    </w:p>
    <w:p w:rsidR="00095B0B" w:rsidRPr="00C327FD" w:rsidRDefault="00095B0B" w:rsidP="00095B0B">
      <w:pPr>
        <w:snapToGrid w:val="0"/>
        <w:spacing w:line="360" w:lineRule="exact"/>
        <w:ind w:firstLineChars="300" w:firstLine="840"/>
        <w:jc w:val="both"/>
        <w:rPr>
          <w:rFonts w:hAnsi="標楷體"/>
          <w:color w:val="000000"/>
        </w:rPr>
      </w:pPr>
      <w:r w:rsidRPr="00C327FD">
        <w:rPr>
          <w:rFonts w:hAnsi="標楷體"/>
          <w:color w:val="000000"/>
        </w:rPr>
        <w:t>1.團體輔導</w:t>
      </w:r>
      <w:proofErr w:type="gramStart"/>
      <w:r w:rsidRPr="00C327FD">
        <w:rPr>
          <w:rFonts w:hAnsi="標楷體"/>
          <w:color w:val="000000"/>
        </w:rPr>
        <w:t>︰</w:t>
      </w:r>
      <w:proofErr w:type="gramEnd"/>
      <w:r w:rsidRPr="00C327FD">
        <w:rPr>
          <w:rFonts w:hAnsi="標楷體"/>
          <w:color w:val="000000"/>
        </w:rPr>
        <w:t>專題演講、分區研討、教學演示、成長團體、通訊</w:t>
      </w:r>
    </w:p>
    <w:p w:rsidR="00095B0B" w:rsidRPr="00C327FD" w:rsidRDefault="00095B0B" w:rsidP="00095B0B">
      <w:pPr>
        <w:snapToGrid w:val="0"/>
        <w:spacing w:line="360" w:lineRule="exact"/>
        <w:ind w:firstLineChars="400" w:firstLine="1120"/>
        <w:jc w:val="both"/>
        <w:rPr>
          <w:rFonts w:hAnsi="標楷體"/>
          <w:color w:val="000000"/>
        </w:rPr>
      </w:pPr>
      <w:r w:rsidRPr="00C327FD">
        <w:rPr>
          <w:rFonts w:hAnsi="標楷體"/>
          <w:color w:val="000000"/>
        </w:rPr>
        <w:t>輔導、參觀活動、實作研習及教學研究心得分享等。</w:t>
      </w:r>
    </w:p>
    <w:p w:rsidR="00095B0B" w:rsidRPr="00C327FD" w:rsidRDefault="00095B0B" w:rsidP="00095B0B">
      <w:pPr>
        <w:snapToGrid w:val="0"/>
        <w:spacing w:line="360" w:lineRule="exact"/>
        <w:ind w:firstLineChars="300" w:firstLine="840"/>
        <w:jc w:val="both"/>
        <w:rPr>
          <w:rFonts w:hAnsi="標楷體"/>
          <w:color w:val="000000"/>
        </w:rPr>
      </w:pPr>
      <w:r w:rsidRPr="00C327FD">
        <w:rPr>
          <w:rFonts w:hAnsi="標楷體"/>
          <w:color w:val="000000"/>
        </w:rPr>
        <w:t>2.個別輔導</w:t>
      </w:r>
      <w:proofErr w:type="gramStart"/>
      <w:r w:rsidRPr="00C327FD">
        <w:rPr>
          <w:rFonts w:hAnsi="標楷體"/>
          <w:color w:val="000000"/>
        </w:rPr>
        <w:t>︰</w:t>
      </w:r>
      <w:proofErr w:type="gramEnd"/>
      <w:r w:rsidRPr="00C327FD">
        <w:rPr>
          <w:rFonts w:hAnsi="標楷體"/>
          <w:color w:val="000000"/>
        </w:rPr>
        <w:t>教學視導、</w:t>
      </w:r>
      <w:r w:rsidRPr="00C327FD">
        <w:rPr>
          <w:rFonts w:hAnsi="標楷體" w:hint="eastAsia"/>
          <w:color w:val="000000"/>
        </w:rPr>
        <w:t>教學觀察與會談、</w:t>
      </w:r>
      <w:r w:rsidRPr="00C327FD">
        <w:rPr>
          <w:rFonts w:hAnsi="標楷體"/>
          <w:color w:val="000000"/>
        </w:rPr>
        <w:t>教學診斷與演示、</w:t>
      </w:r>
      <w:proofErr w:type="gramStart"/>
      <w:r w:rsidRPr="00C327FD">
        <w:rPr>
          <w:rFonts w:hAnsi="標楷體"/>
          <w:color w:val="000000"/>
        </w:rPr>
        <w:t>諮</w:t>
      </w:r>
      <w:proofErr w:type="gramEnd"/>
    </w:p>
    <w:p w:rsidR="00095B0B" w:rsidRPr="00C327FD" w:rsidRDefault="00095B0B" w:rsidP="00095B0B">
      <w:pPr>
        <w:snapToGrid w:val="0"/>
        <w:spacing w:line="360" w:lineRule="exact"/>
        <w:ind w:firstLineChars="400" w:firstLine="1120"/>
        <w:jc w:val="both"/>
        <w:rPr>
          <w:rFonts w:hAnsi="標楷體"/>
          <w:color w:val="000000"/>
        </w:rPr>
      </w:pPr>
      <w:proofErr w:type="gramStart"/>
      <w:r w:rsidRPr="00C327FD">
        <w:rPr>
          <w:rFonts w:hAnsi="標楷體"/>
          <w:color w:val="000000"/>
        </w:rPr>
        <w:t>詢</w:t>
      </w:r>
      <w:proofErr w:type="gramEnd"/>
      <w:r w:rsidRPr="00C327FD">
        <w:rPr>
          <w:rFonts w:hAnsi="標楷體"/>
          <w:color w:val="000000"/>
        </w:rPr>
        <w:t>輔導及問題座談等。</w:t>
      </w:r>
    </w:p>
    <w:p w:rsidR="00095B0B" w:rsidRPr="00C327FD" w:rsidRDefault="00095B0B" w:rsidP="00095B0B">
      <w:pPr>
        <w:snapToGrid w:val="0"/>
        <w:spacing w:line="360" w:lineRule="exact"/>
        <w:ind w:firstLineChars="300" w:firstLine="840"/>
        <w:jc w:val="both"/>
        <w:rPr>
          <w:rFonts w:hAnsi="標楷體"/>
          <w:bCs/>
          <w:color w:val="000000"/>
        </w:rPr>
      </w:pPr>
      <w:r w:rsidRPr="00C327FD">
        <w:rPr>
          <w:rFonts w:hAnsi="標楷體"/>
          <w:color w:val="000000"/>
        </w:rPr>
        <w:t>3.</w:t>
      </w:r>
      <w:r w:rsidRPr="00C327FD">
        <w:rPr>
          <w:rFonts w:hAnsi="標楷體" w:hint="eastAsia"/>
          <w:bCs/>
          <w:color w:val="000000"/>
        </w:rPr>
        <w:t>專案研究</w:t>
      </w:r>
      <w:proofErr w:type="gramStart"/>
      <w:r w:rsidRPr="00C327FD">
        <w:rPr>
          <w:rFonts w:hAnsi="標楷體" w:hint="eastAsia"/>
          <w:bCs/>
          <w:color w:val="000000"/>
        </w:rPr>
        <w:t>︰</w:t>
      </w:r>
      <w:proofErr w:type="gramEnd"/>
      <w:r w:rsidRPr="00C327FD">
        <w:rPr>
          <w:rFonts w:hAnsi="標楷體" w:hint="eastAsia"/>
          <w:bCs/>
          <w:color w:val="000000"/>
        </w:rPr>
        <w:t>本土語言指</w:t>
      </w:r>
      <w:r w:rsidRPr="00C327FD">
        <w:rPr>
          <w:rFonts w:hAnsi="標楷體"/>
          <w:bCs/>
          <w:color w:val="000000"/>
        </w:rPr>
        <w:t>導員除本身進行</w:t>
      </w:r>
      <w:r w:rsidRPr="00C327FD">
        <w:rPr>
          <w:rFonts w:hAnsi="標楷體" w:hint="eastAsia"/>
          <w:bCs/>
          <w:color w:val="000000"/>
        </w:rPr>
        <w:t>教育相關</w:t>
      </w:r>
      <w:r w:rsidRPr="00C327FD">
        <w:rPr>
          <w:rFonts w:hAnsi="標楷體"/>
          <w:bCs/>
          <w:color w:val="000000"/>
        </w:rPr>
        <w:t>研究外，並輔</w:t>
      </w:r>
    </w:p>
    <w:p w:rsidR="008727A1" w:rsidRPr="00C327FD" w:rsidRDefault="00095B0B" w:rsidP="00095B0B">
      <w:pPr>
        <w:snapToGrid w:val="0"/>
        <w:spacing w:line="360" w:lineRule="exact"/>
        <w:ind w:firstLineChars="400" w:firstLine="1120"/>
        <w:jc w:val="both"/>
        <w:rPr>
          <w:rFonts w:hAnsi="標楷體"/>
          <w:bCs/>
          <w:color w:val="000000"/>
        </w:rPr>
      </w:pPr>
      <w:r w:rsidRPr="00C327FD">
        <w:rPr>
          <w:rFonts w:hAnsi="標楷體"/>
          <w:bCs/>
          <w:color w:val="000000"/>
        </w:rPr>
        <w:t>導</w:t>
      </w:r>
      <w:r w:rsidRPr="00C327FD">
        <w:rPr>
          <w:rFonts w:hAnsi="標楷體" w:hint="eastAsia"/>
          <w:bCs/>
          <w:color w:val="000000"/>
        </w:rPr>
        <w:t>學校</w:t>
      </w:r>
      <w:r w:rsidRPr="00C327FD">
        <w:rPr>
          <w:rFonts w:hAnsi="標楷體"/>
          <w:bCs/>
          <w:color w:val="000000"/>
        </w:rPr>
        <w:t>教師進行</w:t>
      </w:r>
      <w:r w:rsidRPr="00C327FD">
        <w:rPr>
          <w:rFonts w:hAnsi="標楷體" w:hint="eastAsia"/>
          <w:bCs/>
          <w:color w:val="000000"/>
        </w:rPr>
        <w:t>教學</w:t>
      </w:r>
      <w:r w:rsidRPr="00C327FD">
        <w:rPr>
          <w:rFonts w:hAnsi="標楷體"/>
          <w:bCs/>
          <w:color w:val="000000"/>
        </w:rPr>
        <w:t>研</w:t>
      </w:r>
      <w:r w:rsidRPr="00C327FD">
        <w:rPr>
          <w:rFonts w:hAnsi="標楷體" w:hint="eastAsia"/>
          <w:bCs/>
          <w:color w:val="000000"/>
        </w:rPr>
        <w:t>究</w:t>
      </w:r>
      <w:r w:rsidRPr="00C327FD">
        <w:rPr>
          <w:rFonts w:hAnsi="標楷體"/>
          <w:bCs/>
          <w:color w:val="000000"/>
        </w:rPr>
        <w:t>。</w:t>
      </w:r>
    </w:p>
    <w:p w:rsidR="00E5714A" w:rsidRPr="00C327FD" w:rsidRDefault="00E5714A" w:rsidP="00E5714A">
      <w:pPr>
        <w:snapToGrid w:val="0"/>
        <w:spacing w:line="360" w:lineRule="exact"/>
        <w:jc w:val="both"/>
        <w:rPr>
          <w:rFonts w:hAnsi="標楷體"/>
        </w:rPr>
      </w:pPr>
      <w:r w:rsidRPr="00C327FD">
        <w:rPr>
          <w:rFonts w:hAnsi="標楷體" w:hint="eastAsia"/>
        </w:rPr>
        <w:t>（三）</w:t>
      </w:r>
      <w:proofErr w:type="gramStart"/>
      <w:r w:rsidRPr="00C327FD">
        <w:rPr>
          <w:rFonts w:hAnsi="標楷體" w:hint="eastAsia"/>
        </w:rPr>
        <w:t>採</w:t>
      </w:r>
      <w:proofErr w:type="gramEnd"/>
      <w:r w:rsidRPr="00C327FD">
        <w:rPr>
          <w:rFonts w:hAnsi="標楷體" w:hint="eastAsia"/>
        </w:rPr>
        <w:t>部分時間方式進駐校園，與學校協商排定時間到校輔導，每週</w:t>
      </w:r>
    </w:p>
    <w:p w:rsidR="00E5714A" w:rsidRPr="00C327FD" w:rsidRDefault="00E5714A" w:rsidP="00E5714A">
      <w:pPr>
        <w:snapToGrid w:val="0"/>
        <w:spacing w:line="360" w:lineRule="exact"/>
        <w:ind w:firstLineChars="300" w:firstLine="840"/>
        <w:jc w:val="both"/>
        <w:rPr>
          <w:rFonts w:hAnsi="標楷體"/>
        </w:rPr>
      </w:pPr>
      <w:r w:rsidRPr="00C327FD">
        <w:rPr>
          <w:rFonts w:hAnsi="標楷體" w:hint="eastAsia"/>
        </w:rPr>
        <w:lastRenderedPageBreak/>
        <w:t>以十二小時為原則，每學期至少應有三十六次實施到校輔導或上</w:t>
      </w:r>
    </w:p>
    <w:p w:rsidR="00E5714A" w:rsidRPr="00C327FD" w:rsidRDefault="00E5714A" w:rsidP="00E5714A">
      <w:pPr>
        <w:snapToGrid w:val="0"/>
        <w:spacing w:line="360" w:lineRule="exact"/>
        <w:ind w:firstLineChars="300" w:firstLine="840"/>
        <w:jc w:val="both"/>
        <w:rPr>
          <w:rFonts w:hAnsi="標楷體"/>
        </w:rPr>
      </w:pPr>
      <w:r w:rsidRPr="00C327FD">
        <w:rPr>
          <w:rFonts w:hAnsi="標楷體" w:hint="eastAsia"/>
        </w:rPr>
        <w:t>網諮詢，每次到校輔導或上網諮詢後，應填報紀錄表。</w:t>
      </w:r>
    </w:p>
    <w:p w:rsidR="00E5714A" w:rsidRPr="00C327FD" w:rsidRDefault="00E5714A" w:rsidP="00E5714A">
      <w:pPr>
        <w:snapToGrid w:val="0"/>
        <w:spacing w:line="360" w:lineRule="exact"/>
        <w:jc w:val="both"/>
        <w:rPr>
          <w:rFonts w:hAnsi="標楷體"/>
        </w:rPr>
      </w:pPr>
      <w:r w:rsidRPr="00C327FD">
        <w:rPr>
          <w:rFonts w:hAnsi="標楷體" w:hint="eastAsia"/>
        </w:rPr>
        <w:t>（四）到校輔導時，應以相互研究、交換意見、分享心得及共同參與等</w:t>
      </w:r>
    </w:p>
    <w:p w:rsidR="00E5714A" w:rsidRPr="00C327FD" w:rsidRDefault="00E5714A" w:rsidP="00E5714A">
      <w:pPr>
        <w:snapToGrid w:val="0"/>
        <w:spacing w:line="360" w:lineRule="exact"/>
        <w:ind w:firstLineChars="300" w:firstLine="840"/>
        <w:jc w:val="both"/>
        <w:rPr>
          <w:rFonts w:hAnsi="標楷體"/>
        </w:rPr>
      </w:pPr>
      <w:r w:rsidRPr="00C327FD">
        <w:rPr>
          <w:rFonts w:hAnsi="標楷體" w:hint="eastAsia"/>
        </w:rPr>
        <w:t>多種方式進行，以適宜之輔導態度建立良好人際關係，</w:t>
      </w:r>
      <w:proofErr w:type="gramStart"/>
      <w:r w:rsidRPr="00C327FD">
        <w:rPr>
          <w:rFonts w:hAnsi="標楷體" w:hint="eastAsia"/>
        </w:rPr>
        <w:t>俾</w:t>
      </w:r>
      <w:proofErr w:type="gramEnd"/>
      <w:r w:rsidRPr="00C327FD">
        <w:rPr>
          <w:rFonts w:hAnsi="標楷體" w:hint="eastAsia"/>
        </w:rPr>
        <w:t>增進輔</w:t>
      </w:r>
    </w:p>
    <w:p w:rsidR="00E5714A" w:rsidRPr="00C327FD" w:rsidRDefault="00E5714A" w:rsidP="00E5714A">
      <w:pPr>
        <w:snapToGrid w:val="0"/>
        <w:spacing w:line="360" w:lineRule="exact"/>
        <w:ind w:firstLineChars="300" w:firstLine="840"/>
        <w:jc w:val="both"/>
        <w:rPr>
          <w:rFonts w:hAnsi="標楷體"/>
        </w:rPr>
      </w:pPr>
      <w:r w:rsidRPr="00C327FD">
        <w:rPr>
          <w:rFonts w:hAnsi="標楷體" w:hint="eastAsia"/>
        </w:rPr>
        <w:t>導效果，並於輔導時推展學習型組織之概念，以引導省思，加速</w:t>
      </w:r>
    </w:p>
    <w:p w:rsidR="00E5714A" w:rsidRPr="00C327FD" w:rsidRDefault="00E5714A" w:rsidP="00E5714A">
      <w:pPr>
        <w:snapToGrid w:val="0"/>
        <w:spacing w:line="360" w:lineRule="exact"/>
        <w:ind w:firstLineChars="300" w:firstLine="840"/>
        <w:jc w:val="both"/>
        <w:rPr>
          <w:rFonts w:hAnsi="標楷體"/>
        </w:rPr>
      </w:pPr>
      <w:r w:rsidRPr="00C327FD">
        <w:rPr>
          <w:rFonts w:hAnsi="標楷體" w:hint="eastAsia"/>
        </w:rPr>
        <w:t>教育改革之進行。</w:t>
      </w:r>
    </w:p>
    <w:p w:rsidR="00E5714A" w:rsidRPr="00C327FD" w:rsidRDefault="00E5714A" w:rsidP="00E5714A">
      <w:pPr>
        <w:snapToGrid w:val="0"/>
        <w:spacing w:line="360" w:lineRule="exact"/>
        <w:ind w:left="840" w:hangingChars="300" w:hanging="840"/>
        <w:jc w:val="both"/>
        <w:rPr>
          <w:rFonts w:hAnsi="標楷體"/>
        </w:rPr>
      </w:pPr>
      <w:r w:rsidRPr="00C327FD">
        <w:rPr>
          <w:rFonts w:hAnsi="標楷體" w:hint="eastAsia"/>
        </w:rPr>
        <w:t>（五）針對學校本土語言教學之困難與問題，應結合直轄市</w:t>
      </w:r>
      <w:r w:rsidRPr="00C327FD">
        <w:rPr>
          <w:rFonts w:ascii="新細明體" w:hAnsi="新細明體" w:hint="eastAsia"/>
        </w:rPr>
        <w:t>、</w:t>
      </w:r>
      <w:r w:rsidRPr="00C327FD">
        <w:rPr>
          <w:rFonts w:hAnsi="標楷體" w:hint="eastAsia"/>
        </w:rPr>
        <w:t>縣（市）本土語言輔導組織主動蒐集資料及從事研究，提出解決方案，並得洽請中央課程與教學輔導諮詢教師團隊（語文學習領域本土語言組）參與輔導，介紹教學新知，改進教學方法，以期理論與實際相互配合。</w:t>
      </w:r>
    </w:p>
    <w:p w:rsidR="00E5714A" w:rsidRPr="00C327FD" w:rsidRDefault="00E5714A" w:rsidP="00E5714A">
      <w:pPr>
        <w:snapToGrid w:val="0"/>
        <w:spacing w:line="360" w:lineRule="exact"/>
        <w:ind w:left="840" w:hangingChars="300" w:hanging="840"/>
        <w:jc w:val="both"/>
        <w:rPr>
          <w:rFonts w:hAnsi="標楷體"/>
        </w:rPr>
      </w:pPr>
      <w:r w:rsidRPr="00C327FD">
        <w:rPr>
          <w:rFonts w:hAnsi="標楷體" w:hint="eastAsia"/>
        </w:rPr>
        <w:t>（六）協助或接受輔導之學校績效優良者，得提報教育局（處）建請獎勵，如有缺失，亦得報請輔導改善。</w:t>
      </w:r>
    </w:p>
    <w:p w:rsidR="00E5714A" w:rsidRPr="00C327FD" w:rsidRDefault="00E5714A" w:rsidP="00E5714A">
      <w:pPr>
        <w:snapToGrid w:val="0"/>
        <w:spacing w:line="360" w:lineRule="exact"/>
        <w:ind w:left="840" w:hangingChars="300" w:hanging="840"/>
        <w:jc w:val="both"/>
        <w:rPr>
          <w:rFonts w:hAnsi="標楷體"/>
        </w:rPr>
      </w:pPr>
      <w:r w:rsidRPr="00C327FD">
        <w:rPr>
          <w:rFonts w:hAnsi="標楷體" w:hint="eastAsia"/>
        </w:rPr>
        <w:t>（七）於每學年度結束時，結合直轄市、縣（市）本土語言輔導組織提出工作成果報告（包括前言、輔導狀況、面臨困境、解決策略、結語及附錄</w:t>
      </w:r>
      <w:proofErr w:type="gramStart"/>
      <w:r w:rsidRPr="00C327FD">
        <w:rPr>
          <w:rFonts w:hAnsi="標楷體" w:hint="eastAsia"/>
        </w:rPr>
        <w:t>–</w:t>
      </w:r>
      <w:proofErr w:type="gramEnd"/>
      <w:r w:rsidRPr="00C327FD">
        <w:rPr>
          <w:rFonts w:hAnsi="標楷體" w:hint="eastAsia"/>
        </w:rPr>
        <w:t>紀錄表），由教育局（處）彙齊成果函</w:t>
      </w:r>
      <w:proofErr w:type="gramStart"/>
      <w:r w:rsidRPr="00C327FD">
        <w:rPr>
          <w:rFonts w:hAnsi="標楷體" w:hint="eastAsia"/>
        </w:rPr>
        <w:t>報本署備查</w:t>
      </w:r>
      <w:proofErr w:type="gramEnd"/>
      <w:r w:rsidRPr="00C327FD">
        <w:rPr>
          <w:rFonts w:hAnsi="標楷體" w:hint="eastAsia"/>
        </w:rPr>
        <w:t>。</w:t>
      </w:r>
    </w:p>
    <w:p w:rsidR="00E5714A" w:rsidRPr="00C327FD" w:rsidRDefault="00E5714A" w:rsidP="00095B0B">
      <w:pPr>
        <w:snapToGrid w:val="0"/>
        <w:spacing w:line="360" w:lineRule="exact"/>
        <w:ind w:firstLineChars="400" w:firstLine="1120"/>
        <w:jc w:val="both"/>
        <w:rPr>
          <w:rFonts w:hAnsi="標楷體"/>
          <w:bCs/>
          <w:color w:val="000000"/>
        </w:rPr>
      </w:pPr>
    </w:p>
    <w:sectPr w:rsidR="00E5714A" w:rsidRPr="00C327FD" w:rsidSect="00095B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5E" w:rsidRDefault="00E53A5E" w:rsidP="00E5714A">
      <w:r>
        <w:separator/>
      </w:r>
    </w:p>
  </w:endnote>
  <w:endnote w:type="continuationSeparator" w:id="0">
    <w:p w:rsidR="00E53A5E" w:rsidRDefault="00E53A5E" w:rsidP="00E57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4A" w:rsidRDefault="00E571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9141"/>
      <w:docPartObj>
        <w:docPartGallery w:val="Page Numbers (Bottom of Page)"/>
        <w:docPartUnique/>
      </w:docPartObj>
    </w:sdtPr>
    <w:sdtContent>
      <w:p w:rsidR="00E5714A" w:rsidRDefault="008D3296">
        <w:pPr>
          <w:pStyle w:val="a5"/>
          <w:jc w:val="center"/>
        </w:pPr>
        <w:r>
          <w:fldChar w:fldCharType="begin"/>
        </w:r>
        <w:r w:rsidR="00E5714A">
          <w:instrText xml:space="preserve"> PAGE   \* MERGEFORMAT </w:instrText>
        </w:r>
        <w:r>
          <w:fldChar w:fldCharType="separate"/>
        </w:r>
        <w:r w:rsidR="00C327FD" w:rsidRPr="00C327FD">
          <w:rPr>
            <w:noProof/>
            <w:lang w:val="zh-TW"/>
          </w:rPr>
          <w:t>1</w:t>
        </w:r>
        <w:r>
          <w:fldChar w:fldCharType="end"/>
        </w:r>
      </w:p>
    </w:sdtContent>
  </w:sdt>
  <w:p w:rsidR="00E5714A" w:rsidRDefault="00E5714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4A" w:rsidRDefault="00E571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5E" w:rsidRDefault="00E53A5E" w:rsidP="00E5714A">
      <w:r>
        <w:separator/>
      </w:r>
    </w:p>
  </w:footnote>
  <w:footnote w:type="continuationSeparator" w:id="0">
    <w:p w:rsidR="00E53A5E" w:rsidRDefault="00E53A5E" w:rsidP="00E57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4A" w:rsidRDefault="00E5714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4A" w:rsidRDefault="00E5714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4A" w:rsidRDefault="00E5714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5B0B"/>
    <w:rsid w:val="00095B0B"/>
    <w:rsid w:val="003204BA"/>
    <w:rsid w:val="00493BA8"/>
    <w:rsid w:val="007C2FBB"/>
    <w:rsid w:val="008727A1"/>
    <w:rsid w:val="008D3296"/>
    <w:rsid w:val="00982011"/>
    <w:rsid w:val="00AA2D7E"/>
    <w:rsid w:val="00B02EE0"/>
    <w:rsid w:val="00BE376E"/>
    <w:rsid w:val="00C327FD"/>
    <w:rsid w:val="00CC0E62"/>
    <w:rsid w:val="00D041BC"/>
    <w:rsid w:val="00E53A5E"/>
    <w:rsid w:val="00E5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  <w:ind w:leftChars="-177" w:left="76" w:rightChars="-260" w:right="-260" w:hangingChars="253" w:hanging="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0B"/>
    <w:pPr>
      <w:widowControl w:val="0"/>
      <w:spacing w:line="240" w:lineRule="auto"/>
      <w:ind w:leftChars="0" w:left="0" w:rightChars="0" w:right="0" w:firstLineChars="0" w:firstLine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5714A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7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5714A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1272</Characters>
  <Application>Microsoft Office Word</Application>
  <DocSecurity>0</DocSecurity>
  <Lines>10</Lines>
  <Paragraphs>2</Paragraphs>
  <ScaleCrop>false</ScaleCrop>
  <Company>wang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3</cp:revision>
  <dcterms:created xsi:type="dcterms:W3CDTF">2013-07-11T02:37:00Z</dcterms:created>
  <dcterms:modified xsi:type="dcterms:W3CDTF">2013-07-12T06:06:00Z</dcterms:modified>
</cp:coreProperties>
</file>